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278" w:rsidRDefault="00E62B5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072278" w:rsidRDefault="00E62B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072278" w:rsidRDefault="00E62B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контейнерной площадки накопления твёрдых коммунальных отходов</w:t>
      </w:r>
    </w:p>
    <w:p w:rsidR="00072278" w:rsidRDefault="000722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278" w:rsidRDefault="00E62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данную контейнерную площадку поступают отходы по коду квалификации отходов: </w:t>
      </w:r>
    </w:p>
    <w:p w:rsidR="00072278" w:rsidRDefault="00E62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31D4B" w:rsidRPr="003B14C4">
        <w:rPr>
          <w:rFonts w:ascii="Times New Roman" w:hAnsi="Times New Roman" w:cs="Times New Roman"/>
          <w:sz w:val="24"/>
          <w:szCs w:val="24"/>
        </w:rPr>
        <w:t>Отходы (мусор) от уборки территории и помещений объектов оптово-розничной торговли продовольственными товарами</w:t>
      </w:r>
      <w:r w:rsidR="00231D4B">
        <w:rPr>
          <w:rFonts w:ascii="Times New Roman" w:hAnsi="Times New Roman" w:cs="Times New Roman"/>
          <w:sz w:val="24"/>
          <w:szCs w:val="24"/>
        </w:rPr>
        <w:t>.</w:t>
      </w:r>
      <w:r w:rsidR="00231D4B" w:rsidRPr="003B14C4">
        <w:rPr>
          <w:rFonts w:ascii="Times New Roman" w:hAnsi="Times New Roman" w:cs="Times New Roman"/>
          <w:sz w:val="24"/>
          <w:szCs w:val="24"/>
        </w:rPr>
        <w:t xml:space="preserve"> </w:t>
      </w:r>
      <w:r w:rsidR="00231D4B" w:rsidRPr="004E0A2F">
        <w:rPr>
          <w:rFonts w:ascii="Times New Roman" w:hAnsi="Times New Roman" w:cs="Times New Roman"/>
          <w:sz w:val="24"/>
          <w:szCs w:val="24"/>
        </w:rPr>
        <w:t>Код ФККО</w:t>
      </w:r>
      <w:r w:rsidR="00231D4B">
        <w:rPr>
          <w:rFonts w:ascii="Times New Roman" w:hAnsi="Times New Roman" w:cs="Times New Roman"/>
          <w:sz w:val="24"/>
          <w:szCs w:val="24"/>
        </w:rPr>
        <w:t xml:space="preserve"> </w:t>
      </w:r>
      <w:r w:rsidR="00231D4B" w:rsidRPr="003B14C4">
        <w:rPr>
          <w:rFonts w:ascii="Times New Roman" w:hAnsi="Times New Roman" w:cs="Times New Roman"/>
          <w:sz w:val="24"/>
          <w:szCs w:val="24"/>
        </w:rPr>
        <w:t>7 35 100 01 72 5</w:t>
      </w:r>
      <w:r w:rsidR="00231D4B">
        <w:rPr>
          <w:rFonts w:ascii="Times New Roman" w:hAnsi="Times New Roman" w:cs="Times New Roman"/>
          <w:sz w:val="24"/>
          <w:szCs w:val="24"/>
        </w:rPr>
        <w:t>.</w:t>
      </w:r>
    </w:p>
    <w:p w:rsidR="00072278" w:rsidRDefault="00E62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2127"/>
        <w:gridCol w:w="1134"/>
        <w:gridCol w:w="850"/>
        <w:gridCol w:w="1134"/>
        <w:gridCol w:w="1134"/>
        <w:gridCol w:w="1276"/>
        <w:gridCol w:w="1276"/>
        <w:gridCol w:w="1276"/>
      </w:tblGrid>
      <w:tr w:rsidR="00072278">
        <w:tc>
          <w:tcPr>
            <w:tcW w:w="2127" w:type="dxa"/>
            <w:vAlign w:val="center"/>
          </w:tcPr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850" w:type="dxa"/>
            <w:vAlign w:val="center"/>
          </w:tcPr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подстилающей поверхности</w:t>
            </w:r>
          </w:p>
        </w:tc>
        <w:tc>
          <w:tcPr>
            <w:tcW w:w="1134" w:type="dxa"/>
            <w:vAlign w:val="center"/>
          </w:tcPr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площадки</w:t>
            </w:r>
          </w:p>
        </w:tc>
        <w:tc>
          <w:tcPr>
            <w:tcW w:w="1276" w:type="dxa"/>
            <w:vAlign w:val="center"/>
          </w:tcPr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ограждения</w:t>
            </w:r>
          </w:p>
        </w:tc>
        <w:tc>
          <w:tcPr>
            <w:tcW w:w="1276" w:type="dxa"/>
            <w:vAlign w:val="center"/>
          </w:tcPr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Емкость (отдельного контейнера), куб.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276" w:type="dxa"/>
            <w:vAlign w:val="center"/>
          </w:tcPr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контейнера</w:t>
            </w:r>
          </w:p>
        </w:tc>
      </w:tr>
      <w:tr w:rsidR="00072278">
        <w:tc>
          <w:tcPr>
            <w:tcW w:w="2127" w:type="dxa"/>
            <w:vAlign w:val="center"/>
          </w:tcPr>
          <w:p w:rsidR="00045B72" w:rsidRDefault="00E62B5A" w:rsidP="00AF6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Омская область, Саргат</w:t>
            </w:r>
            <w:r w:rsidR="00A5114F">
              <w:rPr>
                <w:rFonts w:ascii="Times New Roman" w:hAnsi="Times New Roman" w:cs="Times New Roman"/>
                <w:sz w:val="20"/>
                <w:szCs w:val="20"/>
              </w:rPr>
              <w:t xml:space="preserve">ский район, р.п. Саргатское, </w:t>
            </w:r>
          </w:p>
          <w:p w:rsidR="00072278" w:rsidRDefault="00A5114F" w:rsidP="00AF6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10 квартал д. 5</w:t>
            </w:r>
          </w:p>
        </w:tc>
        <w:tc>
          <w:tcPr>
            <w:tcW w:w="1134" w:type="dxa"/>
            <w:vAlign w:val="center"/>
          </w:tcPr>
          <w:p w:rsidR="00072278" w:rsidRDefault="00E14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55.606606,73499308</w:t>
            </w:r>
          </w:p>
        </w:tc>
        <w:tc>
          <w:tcPr>
            <w:tcW w:w="850" w:type="dxa"/>
            <w:vAlign w:val="center"/>
          </w:tcPr>
          <w:p w:rsidR="00072278" w:rsidRDefault="00E14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</w:p>
        </w:tc>
        <w:tc>
          <w:tcPr>
            <w:tcW w:w="1134" w:type="dxa"/>
            <w:vAlign w:val="center"/>
          </w:tcPr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открытая</w:t>
            </w:r>
          </w:p>
        </w:tc>
        <w:tc>
          <w:tcPr>
            <w:tcW w:w="1276" w:type="dxa"/>
            <w:vAlign w:val="center"/>
          </w:tcPr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профнастил</w:t>
            </w:r>
            <w:proofErr w:type="spellEnd"/>
          </w:p>
        </w:tc>
        <w:tc>
          <w:tcPr>
            <w:tcW w:w="1276" w:type="dxa"/>
            <w:vAlign w:val="center"/>
          </w:tcPr>
          <w:p w:rsidR="00072278" w:rsidRDefault="00E62B5A" w:rsidP="00E14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E140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</w:p>
        </w:tc>
      </w:tr>
    </w:tbl>
    <w:p w:rsidR="00072278" w:rsidRDefault="00E62B5A" w:rsidP="004E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имеется подъездной путь </w:t>
      </w:r>
      <w:r w:rsidR="00231D4B">
        <w:rPr>
          <w:rFonts w:ascii="Times New Roman" w:hAnsi="Times New Roman" w:cs="Times New Roman"/>
          <w:sz w:val="24"/>
          <w:szCs w:val="24"/>
        </w:rPr>
        <w:t xml:space="preserve">грунтовым </w:t>
      </w:r>
      <w:r>
        <w:rPr>
          <w:rFonts w:ascii="Times New Roman" w:hAnsi="Times New Roman" w:cs="Times New Roman"/>
          <w:sz w:val="24"/>
          <w:szCs w:val="24"/>
        </w:rPr>
        <w:t xml:space="preserve"> покрытием;</w:t>
      </w:r>
    </w:p>
    <w:p w:rsidR="00072278" w:rsidRDefault="00E62B5A" w:rsidP="004E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 не менее 20 метров, но не более 100 метров;</w:t>
      </w:r>
    </w:p>
    <w:p w:rsidR="00072278" w:rsidRDefault="00E62B5A" w:rsidP="004E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месте установки контейнерной площадки водопровод отсутствует. Расстояние до ближайшего водопровода составляет </w:t>
      </w:r>
      <w:r w:rsidR="006B472D">
        <w:rPr>
          <w:rFonts w:ascii="Times New Roman" w:hAnsi="Times New Roman" w:cs="Times New Roman"/>
          <w:sz w:val="24"/>
          <w:szCs w:val="24"/>
        </w:rPr>
        <w:t xml:space="preserve">20, </w:t>
      </w:r>
      <w:r w:rsidR="00E14018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</w:p>
    <w:tbl>
      <w:tblPr>
        <w:tblStyle w:val="a6"/>
        <w:tblW w:w="0" w:type="auto"/>
        <w:tblInd w:w="-601" w:type="dxa"/>
        <w:tblLook w:val="04A0"/>
      </w:tblPr>
      <w:tblGrid>
        <w:gridCol w:w="871"/>
        <w:gridCol w:w="8054"/>
      </w:tblGrid>
      <w:tr w:rsidR="00072278">
        <w:trPr>
          <w:trHeight w:val="590"/>
        </w:trPr>
        <w:tc>
          <w:tcPr>
            <w:tcW w:w="8925" w:type="dxa"/>
            <w:gridSpan w:val="2"/>
          </w:tcPr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072278" w:rsidRDefault="00E62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контейнерной площадки в р.п. Саргатское, ул. </w:t>
            </w:r>
            <w:r w:rsidR="00602B14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  <w:p w:rsidR="00072278" w:rsidRDefault="00072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278">
        <w:trPr>
          <w:trHeight w:val="5774"/>
        </w:trPr>
        <w:tc>
          <w:tcPr>
            <w:tcW w:w="8925" w:type="dxa"/>
            <w:gridSpan w:val="2"/>
          </w:tcPr>
          <w:p w:rsidR="00072278" w:rsidRDefault="00602B1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14875" cy="4467225"/>
                  <wp:effectExtent l="19050" t="0" r="9525" b="0"/>
                  <wp:docPr id="2" name="Рисунок 2" descr="C:\Users\юрист\Desktop\ЖКХ\Согласование ТКО для Юр.лиц\КП юр. лица\схемы КП юр.лиц\КП № 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юрист\Desktop\ЖКХ\Согласование ТКО для Юр.лиц\КП юр. лица\схемы КП юр.лиц\КП № 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4875" cy="446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278">
        <w:trPr>
          <w:trHeight w:val="266"/>
        </w:trPr>
        <w:tc>
          <w:tcPr>
            <w:tcW w:w="871" w:type="dxa"/>
          </w:tcPr>
          <w:p w:rsidR="008E0733" w:rsidRDefault="00E62B5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trike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  <w:lang w:eastAsia="ru-RU"/>
              </w:rPr>
              <w:t>------</w:t>
            </w:r>
          </w:p>
          <w:p w:rsidR="008E0733" w:rsidRPr="008E0733" w:rsidRDefault="008E0733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</w:pPr>
            <w:r w:rsidRPr="008E0733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----------</w:t>
            </w:r>
          </w:p>
          <w:p w:rsidR="008E0733" w:rsidRPr="008E0733" w:rsidRDefault="008E0733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trike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trike/>
                <w:color w:val="FF0000"/>
                <w:sz w:val="16"/>
                <w:szCs w:val="16"/>
                <w:lang w:eastAsia="ru-RU"/>
              </w:rPr>
              <w:t>----------</w:t>
            </w:r>
          </w:p>
        </w:tc>
        <w:tc>
          <w:tcPr>
            <w:tcW w:w="8053" w:type="dxa"/>
            <w:vAlign w:val="center"/>
          </w:tcPr>
          <w:p w:rsidR="00072278" w:rsidRDefault="00E62B5A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Существующий водопровод</w:t>
            </w:r>
          </w:p>
          <w:p w:rsidR="00E14018" w:rsidRDefault="00E14018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Расстояние до водопровода</w:t>
            </w:r>
          </w:p>
          <w:p w:rsidR="008E0733" w:rsidRDefault="008E0733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размещения контейнерной площадки</w:t>
            </w:r>
          </w:p>
        </w:tc>
      </w:tr>
    </w:tbl>
    <w:p w:rsidR="00072278" w:rsidRDefault="00072278"/>
    <w:sectPr w:rsidR="00072278" w:rsidSect="00072278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6D1" w:rsidRDefault="006216D1">
      <w:pPr>
        <w:spacing w:line="240" w:lineRule="auto"/>
      </w:pPr>
      <w:r>
        <w:separator/>
      </w:r>
    </w:p>
  </w:endnote>
  <w:endnote w:type="continuationSeparator" w:id="0">
    <w:p w:rsidR="006216D1" w:rsidRDefault="006216D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6D1" w:rsidRDefault="006216D1">
      <w:pPr>
        <w:spacing w:after="0"/>
      </w:pPr>
      <w:r>
        <w:separator/>
      </w:r>
    </w:p>
  </w:footnote>
  <w:footnote w:type="continuationSeparator" w:id="0">
    <w:p w:rsidR="006216D1" w:rsidRDefault="006216D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6CD"/>
    <w:rsid w:val="00000E37"/>
    <w:rsid w:val="00045B72"/>
    <w:rsid w:val="00072278"/>
    <w:rsid w:val="0007693E"/>
    <w:rsid w:val="000779B7"/>
    <w:rsid w:val="0009248F"/>
    <w:rsid w:val="00127245"/>
    <w:rsid w:val="00137901"/>
    <w:rsid w:val="00137E68"/>
    <w:rsid w:val="0015444F"/>
    <w:rsid w:val="001B15A5"/>
    <w:rsid w:val="00205154"/>
    <w:rsid w:val="00205CC8"/>
    <w:rsid w:val="00206DA3"/>
    <w:rsid w:val="00231D4B"/>
    <w:rsid w:val="0028606E"/>
    <w:rsid w:val="0029052D"/>
    <w:rsid w:val="00291C4F"/>
    <w:rsid w:val="002A7059"/>
    <w:rsid w:val="002A7BCA"/>
    <w:rsid w:val="002B0BCA"/>
    <w:rsid w:val="002B6A6A"/>
    <w:rsid w:val="00306817"/>
    <w:rsid w:val="00354701"/>
    <w:rsid w:val="00395C61"/>
    <w:rsid w:val="00397EFC"/>
    <w:rsid w:val="003B14C4"/>
    <w:rsid w:val="004E0A2F"/>
    <w:rsid w:val="004E0C81"/>
    <w:rsid w:val="00521534"/>
    <w:rsid w:val="00581683"/>
    <w:rsid w:val="00597AAB"/>
    <w:rsid w:val="005F001B"/>
    <w:rsid w:val="00602B14"/>
    <w:rsid w:val="006216D1"/>
    <w:rsid w:val="00656C4D"/>
    <w:rsid w:val="006673C3"/>
    <w:rsid w:val="00672D18"/>
    <w:rsid w:val="0067555E"/>
    <w:rsid w:val="0069440A"/>
    <w:rsid w:val="006B472D"/>
    <w:rsid w:val="006C3EF1"/>
    <w:rsid w:val="006C46CD"/>
    <w:rsid w:val="006E45E1"/>
    <w:rsid w:val="007D4A68"/>
    <w:rsid w:val="007E28B3"/>
    <w:rsid w:val="00824064"/>
    <w:rsid w:val="00830119"/>
    <w:rsid w:val="008A1FB9"/>
    <w:rsid w:val="008E0733"/>
    <w:rsid w:val="00915447"/>
    <w:rsid w:val="00917321"/>
    <w:rsid w:val="00963418"/>
    <w:rsid w:val="00980063"/>
    <w:rsid w:val="009D5282"/>
    <w:rsid w:val="009D6DB3"/>
    <w:rsid w:val="009F62C4"/>
    <w:rsid w:val="00A14358"/>
    <w:rsid w:val="00A5114F"/>
    <w:rsid w:val="00A51BB5"/>
    <w:rsid w:val="00A806D4"/>
    <w:rsid w:val="00AF68A4"/>
    <w:rsid w:val="00B03B92"/>
    <w:rsid w:val="00B136E9"/>
    <w:rsid w:val="00B1587B"/>
    <w:rsid w:val="00B22CBA"/>
    <w:rsid w:val="00BA422B"/>
    <w:rsid w:val="00BA6DBE"/>
    <w:rsid w:val="00BD795C"/>
    <w:rsid w:val="00C96403"/>
    <w:rsid w:val="00CA70D0"/>
    <w:rsid w:val="00D0631C"/>
    <w:rsid w:val="00D848E5"/>
    <w:rsid w:val="00D97F73"/>
    <w:rsid w:val="00E14018"/>
    <w:rsid w:val="00E62B5A"/>
    <w:rsid w:val="00EE3703"/>
    <w:rsid w:val="00EE7674"/>
    <w:rsid w:val="00EF61C1"/>
    <w:rsid w:val="00F02642"/>
    <w:rsid w:val="00F16E6D"/>
    <w:rsid w:val="00F34D21"/>
    <w:rsid w:val="00F40BB0"/>
    <w:rsid w:val="00F46F7E"/>
    <w:rsid w:val="00F82634"/>
    <w:rsid w:val="00FD47E6"/>
    <w:rsid w:val="00FF4FEF"/>
    <w:rsid w:val="0C603404"/>
    <w:rsid w:val="29601A6E"/>
    <w:rsid w:val="40B169C9"/>
    <w:rsid w:val="412A11F4"/>
    <w:rsid w:val="6AB777A2"/>
    <w:rsid w:val="6C385533"/>
    <w:rsid w:val="7036691A"/>
    <w:rsid w:val="74521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0722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0722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72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072278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qFormat/>
    <w:rsid w:val="00072278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0722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8F4156-CF9E-4244-A69B-1F72EA0E5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17</cp:revision>
  <cp:lastPrinted>2022-05-04T04:33:00Z</cp:lastPrinted>
  <dcterms:created xsi:type="dcterms:W3CDTF">2022-08-02T06:42:00Z</dcterms:created>
  <dcterms:modified xsi:type="dcterms:W3CDTF">2024-01-31T09:21:00Z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743735C80CAE4050B98CD2D9C2F58296</vt:lpwstr>
  </property>
</Properties>
</file>